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95" w:rsidRPr="00981B6E" w:rsidRDefault="0031348F" w:rsidP="00C77295">
      <w:pPr>
        <w:pStyle w:val="Pa5"/>
        <w:rPr>
          <w:rFonts w:cs="Avenir LT Std 55 Roman"/>
          <w:b/>
          <w:bCs/>
          <w:color w:val="000000"/>
          <w:sz w:val="26"/>
          <w:szCs w:val="26"/>
          <w:lang w:val="es-ES"/>
        </w:rPr>
      </w:pPr>
      <w:r w:rsidRPr="00981B6E">
        <w:rPr>
          <w:rFonts w:cs="Avenir LT Std 55 Roman"/>
          <w:b/>
          <w:bCs/>
          <w:color w:val="000000"/>
          <w:sz w:val="26"/>
          <w:szCs w:val="26"/>
          <w:lang w:val="es-ES"/>
        </w:rPr>
        <w:t>PRINCIPIOS GU</w:t>
      </w:r>
      <w:r w:rsidR="00981B6E" w:rsidRPr="00981B6E">
        <w:rPr>
          <w:rFonts w:ascii="Arial" w:hAnsi="Arial" w:cs="Arial"/>
          <w:b/>
          <w:sz w:val="26"/>
          <w:szCs w:val="26"/>
          <w:lang w:val="es-ES"/>
        </w:rPr>
        <w:t>Í</w:t>
      </w:r>
      <w:r w:rsidRPr="00981B6E">
        <w:rPr>
          <w:rFonts w:cs="Avenir LT Std 55 Roman"/>
          <w:b/>
          <w:bCs/>
          <w:color w:val="000000"/>
          <w:sz w:val="26"/>
          <w:szCs w:val="26"/>
          <w:lang w:val="es-ES"/>
        </w:rPr>
        <w:t>A</w:t>
      </w:r>
    </w:p>
    <w:p w:rsidR="00C77295" w:rsidRPr="00981B6E" w:rsidRDefault="00C77295" w:rsidP="00C77295">
      <w:pPr>
        <w:rPr>
          <w:lang w:val="es-ES"/>
        </w:rPr>
      </w:pPr>
    </w:p>
    <w:p w:rsidR="00981B6E" w:rsidRPr="00981B6E" w:rsidRDefault="00981B6E" w:rsidP="00C77295">
      <w:pPr>
        <w:pStyle w:val="Pa1"/>
        <w:jc w:val="both"/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</w:pPr>
      <w:r w:rsidRPr="00981B6E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El respeto mutuo y la propiedad compartida </w:t>
      </w:r>
      <w:r w:rsidR="00993BC3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>han servido como</w:t>
      </w:r>
      <w:r w:rsidR="005506E8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 nuestros principios guía.</w:t>
      </w:r>
      <w:r w:rsidR="004E6857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 La siguiente lista, desarrollada por </w:t>
      </w:r>
      <w:proofErr w:type="spellStart"/>
      <w:r w:rsidR="004E6857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>Michele</w:t>
      </w:r>
      <w:proofErr w:type="spellEnd"/>
      <w:r w:rsidR="004E6857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 Smith y Liz Miller para trabajar con la juve</w:t>
      </w:r>
      <w:r w:rsidR="00993BC3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>ntud indígena y de refugiados, proporciona</w:t>
      </w:r>
      <w:r w:rsidR="004E6857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 un marco ético para desarrollar proyectos participativos similares. Las directrices son particularmente importantes al trabajar con </w:t>
      </w:r>
      <w:r w:rsidR="0025756D">
        <w:rPr>
          <w:rFonts w:ascii="Avenir LT Std 45 Book" w:hAnsi="Avenir LT Std 45 Book" w:cs="Avenir LT Std 45 Book"/>
          <w:i/>
          <w:iCs/>
          <w:color w:val="000000"/>
          <w:sz w:val="23"/>
          <w:szCs w:val="23"/>
          <w:lang w:val="es-ES"/>
        </w:rPr>
        <w:t xml:space="preserve">comunidades que han luchado con traumas del pasado, o aquellas que continúan luchando por la preservación del conocimiento y la identidad. </w:t>
      </w:r>
    </w:p>
    <w:p w:rsidR="00C77295" w:rsidRPr="00157CA5" w:rsidRDefault="00C77295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color w:val="000000"/>
          <w:sz w:val="23"/>
          <w:szCs w:val="23"/>
          <w:lang w:val="es-ES"/>
        </w:rPr>
      </w:pPr>
    </w:p>
    <w:p w:rsidR="008A1E44" w:rsidRDefault="008A1E44" w:rsidP="00C77295">
      <w:pPr>
        <w:pStyle w:val="Pa1"/>
        <w:jc w:val="both"/>
        <w:rPr>
          <w:rFonts w:ascii="Avenir LT Std 65 Medium" w:hAnsi="Avenir LT Std 65 Medium" w:cs="Avenir LT Std 65 Medium"/>
          <w:bCs/>
          <w:color w:val="000000"/>
          <w:sz w:val="23"/>
          <w:szCs w:val="23"/>
          <w:lang w:val="es-ES"/>
        </w:rPr>
      </w:pPr>
      <w:r w:rsidRPr="008A1E44">
        <w:rPr>
          <w:rFonts w:ascii="Avenir LT Std 65 Medium" w:hAnsi="Avenir LT Std 65 Medium" w:cs="Avenir LT Std 65 Medium"/>
          <w:b/>
          <w:bCs/>
          <w:color w:val="000000"/>
          <w:sz w:val="23"/>
          <w:szCs w:val="23"/>
          <w:lang w:val="es-ES"/>
        </w:rPr>
        <w:t>Iniciativa</w:t>
      </w:r>
      <w:r w:rsidR="00024E9B">
        <w:rPr>
          <w:rFonts w:ascii="Avenir LT Std 65 Medium" w:hAnsi="Avenir LT Std 65 Medium" w:cs="Avenir LT Std 65 Medium"/>
          <w:b/>
          <w:bCs/>
          <w:color w:val="000000"/>
          <w:sz w:val="23"/>
          <w:szCs w:val="23"/>
          <w:lang w:val="es-ES"/>
        </w:rPr>
        <w:t xml:space="preserve"> C</w:t>
      </w:r>
      <w:r w:rsidRPr="008A1E44">
        <w:rPr>
          <w:rFonts w:ascii="Avenir LT Std 65 Medium" w:hAnsi="Avenir LT Std 65 Medium" w:cs="Avenir LT Std 65 Medium"/>
          <w:b/>
          <w:bCs/>
          <w:color w:val="000000"/>
          <w:sz w:val="23"/>
          <w:szCs w:val="23"/>
          <w:lang w:val="es-ES"/>
        </w:rPr>
        <w:t xml:space="preserve">omunitaria  </w:t>
      </w:r>
      <w:r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Miembros de la comunidad</w:t>
      </w:r>
      <w:r w:rsidRPr="007A20AA">
        <w:rPr>
          <w:rFonts w:ascii="Avenir LT Std 65 Medium" w:hAnsi="Avenir LT Std 65 Medium" w:cs="Avenir LT Std 65 Medium"/>
          <w:b/>
          <w:bCs/>
          <w:i/>
          <w:color w:val="000000"/>
          <w:sz w:val="23"/>
          <w:szCs w:val="23"/>
          <w:lang w:val="es-ES"/>
        </w:rPr>
        <w:t xml:space="preserve"> </w:t>
      </w:r>
      <w:r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están in</w:t>
      </w:r>
      <w:r w:rsidR="009B75D3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volucrados desde el </w:t>
      </w:r>
      <w:r w:rsidR="00993BC3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principio</w:t>
      </w:r>
      <w:r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del proyecto, </w:t>
      </w:r>
      <w:r w:rsidR="009B75D3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en el </w:t>
      </w:r>
      <w:r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desarrollo de</w:t>
      </w:r>
      <w:r w:rsidR="009B75D3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los parámetros y áreas de enfoque, y </w:t>
      </w:r>
      <w:r w:rsidR="00E51BCB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las metas de distribución. Idealmente, el proyecto es iniciado por </w:t>
      </w:r>
      <w:r w:rsidR="00993BC3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miembros de la</w:t>
      </w:r>
      <w:r w:rsidR="00E51BCB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comunidad </w:t>
      </w:r>
      <w:r w:rsidR="00993BC3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provistos </w:t>
      </w:r>
      <w:r w:rsidR="00E51BCB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con</w:t>
      </w:r>
      <w:r w:rsidR="00993BC3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un</w:t>
      </w:r>
      <w:r w:rsidR="002B19BF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facilitador de medios de comunicación para asistir en </w:t>
      </w:r>
      <w:r w:rsidR="00993BC3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>la realización de las metas</w:t>
      </w:r>
      <w:r w:rsidR="002B19BF" w:rsidRPr="007A20AA">
        <w:rPr>
          <w:rFonts w:ascii="Avenir LT Std 65 Medium" w:hAnsi="Avenir LT Std 65 Medium" w:cs="Avenir LT Std 65 Medium"/>
          <w:bCs/>
          <w:i/>
          <w:color w:val="000000"/>
          <w:sz w:val="23"/>
          <w:szCs w:val="23"/>
          <w:lang w:val="es-ES"/>
        </w:rPr>
        <w:t xml:space="preserve"> de los miembros del grupo.</w:t>
      </w:r>
    </w:p>
    <w:p w:rsidR="00C77295" w:rsidRPr="00157CA5" w:rsidRDefault="00C77295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color w:val="FF0000"/>
          <w:sz w:val="23"/>
          <w:szCs w:val="23"/>
          <w:lang w:val="es-ES"/>
        </w:rPr>
      </w:pPr>
    </w:p>
    <w:p w:rsidR="00570539" w:rsidRPr="007A20AA" w:rsidRDefault="00024E9B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i/>
          <w:sz w:val="23"/>
          <w:szCs w:val="23"/>
          <w:lang w:val="es-ES"/>
        </w:rPr>
      </w:pPr>
      <w:r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>Autoridad C</w:t>
      </w:r>
      <w:r w:rsidR="00570539" w:rsidRPr="005A46E5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ompartida  </w:t>
      </w:r>
      <w:r w:rsidR="00570539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El proyecto </w:t>
      </w:r>
      <w:r w:rsidR="009D795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comunitario</w:t>
      </w:r>
      <w:r w:rsidR="005A46E5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</w:t>
      </w:r>
      <w:r w:rsidR="00570539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de</w:t>
      </w:r>
      <w:r w:rsidR="005A46E5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</w:t>
      </w:r>
      <w:r w:rsidR="009D795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difusión</w:t>
      </w:r>
      <w:r w:rsidR="005A46E5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es una </w:t>
      </w:r>
      <w:r w:rsidR="009D795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operación</w:t>
      </w:r>
      <w:r w:rsidR="005A46E5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conjunta entre los participantes y el facilitador de difusión</w:t>
      </w:r>
      <w:r w:rsidR="009D795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. Puede que tengan diferentes roles dentro del proyecto pero son considerados socios con igualdad de derechos respecto al desarrollo del pr</w:t>
      </w:r>
      <w:r w:rsidR="00826AD2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o</w:t>
      </w:r>
      <w:r w:rsidR="009D795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yecto.</w:t>
      </w:r>
    </w:p>
    <w:p w:rsidR="00C77295" w:rsidRPr="00157CA5" w:rsidRDefault="00C77295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color w:val="FF0000"/>
          <w:sz w:val="23"/>
          <w:szCs w:val="23"/>
          <w:lang w:val="es-ES"/>
        </w:rPr>
      </w:pPr>
    </w:p>
    <w:p w:rsidR="009D7951" w:rsidRPr="00A87E41" w:rsidRDefault="009D7951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color w:val="FF0000"/>
          <w:sz w:val="23"/>
          <w:szCs w:val="23"/>
          <w:lang w:val="es-ES"/>
        </w:rPr>
      </w:pPr>
      <w:r w:rsidRPr="00826AD2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Metas Compartidas  </w:t>
      </w:r>
      <w:r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Los objetivos y las metas de un proyecto son determinadas al principio con </w:t>
      </w:r>
      <w:r w:rsidR="00826AD2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los participantes y con los </w:t>
      </w:r>
      <w:r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miembros de la comunidad</w:t>
      </w:r>
      <w:r w:rsidR="00826AD2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. </w:t>
      </w:r>
      <w:r w:rsidR="0023435D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¿Es acaso el propósito del proyecto de tener impacto político? ¿De 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empoderar una campaña de apoyo? ¿Para fortalecer </w:t>
      </w:r>
      <w:r w:rsidR="00774A36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membrecía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? ¿Para fomentar conocimientos de preservación? Las metas del proyecto ayudar</w:t>
      </w:r>
      <w:r w:rsidR="00993BC3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á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n a determinar </w:t>
      </w:r>
      <w:r w:rsidR="00A17630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el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tipo </w:t>
      </w:r>
      <w:r w:rsidR="00A17630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y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</w:t>
      </w:r>
      <w:r w:rsidR="00774A36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alcance de esfuerzos de difusión. </w:t>
      </w:r>
      <w:r w:rsidR="00A87E41" w:rsidRPr="007A20AA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 </w:t>
      </w:r>
      <w:r w:rsidRPr="007A20AA">
        <w:rPr>
          <w:rFonts w:ascii="Avenir LT Std 65 Medium" w:hAnsi="Avenir LT Std 65 Medium" w:cs="Avenir LT Std 65 Medium"/>
          <w:b/>
          <w:bCs/>
          <w:i/>
          <w:color w:val="FF0000"/>
          <w:sz w:val="23"/>
          <w:szCs w:val="23"/>
          <w:lang w:val="es-ES"/>
        </w:rPr>
        <w:t xml:space="preserve">  </w:t>
      </w:r>
    </w:p>
    <w:p w:rsidR="00C77295" w:rsidRPr="00157CA5" w:rsidRDefault="00C77295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color w:val="FF0000"/>
          <w:sz w:val="23"/>
          <w:szCs w:val="23"/>
          <w:lang w:val="es-ES"/>
        </w:rPr>
      </w:pPr>
    </w:p>
    <w:p w:rsidR="007A20AA" w:rsidRPr="007A20AA" w:rsidRDefault="007A20AA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</w:pPr>
      <w:r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>Propiedad y Autoría C</w:t>
      </w:r>
      <w:r w:rsidRPr="007A20AA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ompartida </w:t>
      </w:r>
      <w:r w:rsidR="00515CF7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Los participantes son copropietarios  del producto final y tienen un control compartido sobre la distribución de ambos, 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su conocimiento y </w:t>
      </w:r>
      <w:r w:rsidR="00062CD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su 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representación. El conocimiento tradicional</w:t>
      </w:r>
      <w:r w:rsid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,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o </w:t>
      </w:r>
      <w:r w:rsidR="00062CD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el 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de la comunidad</w:t>
      </w:r>
      <w:r w:rsid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,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es honrado y compartido a través del proceso y un proyecto puede </w:t>
      </w:r>
      <w:r w:rsid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tener</w:t>
      </w:r>
      <w:r w:rsidR="002A257B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múltiples autores. Lo ideal es de formalizar la copropiedad y la coautoría en un contrato. </w:t>
      </w:r>
      <w:r w:rsidR="00515CF7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 </w:t>
      </w:r>
      <w:r w:rsidR="00F31564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</w:t>
      </w:r>
      <w:r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 </w:t>
      </w:r>
      <w:r w:rsidRPr="007A20AA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 </w:t>
      </w:r>
    </w:p>
    <w:p w:rsidR="00C77295" w:rsidRPr="00157CA5" w:rsidRDefault="00C77295" w:rsidP="00C77295">
      <w:pPr>
        <w:pStyle w:val="Pa1"/>
        <w:jc w:val="both"/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</w:pPr>
    </w:p>
    <w:p w:rsidR="00C77295" w:rsidRDefault="002A257B" w:rsidP="00062CDD">
      <w:pPr>
        <w:pStyle w:val="Pa1"/>
        <w:jc w:val="both"/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</w:pPr>
      <w:r w:rsidRPr="0044033A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>Impacto</w:t>
      </w:r>
      <w:r w:rsidR="0044033A">
        <w:rPr>
          <w:rFonts w:ascii="Avenir LT Std 65 Medium" w:hAnsi="Avenir LT Std 65 Medium" w:cs="Avenir LT Std 65 Medium"/>
          <w:b/>
          <w:bCs/>
          <w:sz w:val="23"/>
          <w:szCs w:val="23"/>
          <w:lang w:val="es-ES"/>
        </w:rPr>
        <w:t xml:space="preserve"> y Participación Individual versus en Grupo  </w:t>
      </w:r>
      <w:r w:rsidR="00062CD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A menudo</w:t>
      </w:r>
      <w:r w:rsidR="003467C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,</w:t>
      </w:r>
      <w:r w:rsidR="0044033A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 la comunidad en general, más allá de la participación individual, tendrá un interés en el proceso y el resultado del proyecto</w:t>
      </w:r>
      <w:r w:rsidR="001D616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. Esto implica encontrar un sitio significativo para los miembros de la comunidad, </w:t>
      </w:r>
      <w:r w:rsidR="00062CD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los </w:t>
      </w:r>
      <w:r w:rsidR="001D616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defensores y </w:t>
      </w:r>
      <w:r w:rsidR="00062CD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los </w:t>
      </w:r>
      <w:r w:rsidR="001D616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proveedores de servicio donde puedan involucrarse en el proyecto. Esto también incluye encontrar un balance entre las necesidades y </w:t>
      </w:r>
      <w:r w:rsidR="00062CD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 xml:space="preserve">las </w:t>
      </w:r>
      <w:r w:rsidR="001D616D" w:rsidRPr="003467CD">
        <w:rPr>
          <w:rFonts w:ascii="Avenir LT Std 65 Medium" w:hAnsi="Avenir LT Std 65 Medium" w:cs="Avenir LT Std 65 Medium"/>
          <w:bCs/>
          <w:i/>
          <w:sz w:val="23"/>
          <w:szCs w:val="23"/>
          <w:lang w:val="es-ES"/>
        </w:rPr>
        <w:t>metas de participantes individuales y de la comunidad en general.</w:t>
      </w:r>
      <w:r w:rsidRPr="003467CD">
        <w:rPr>
          <w:rFonts w:ascii="Avenir LT Std 65 Medium" w:hAnsi="Avenir LT Std 65 Medium" w:cs="Avenir LT Std 65 Medium"/>
          <w:b/>
          <w:bCs/>
          <w:i/>
          <w:sz w:val="23"/>
          <w:szCs w:val="23"/>
          <w:lang w:val="es-ES"/>
        </w:rPr>
        <w:t xml:space="preserve"> </w:t>
      </w:r>
    </w:p>
    <w:p w:rsidR="00062CDD" w:rsidRPr="00062CDD" w:rsidRDefault="00062CDD" w:rsidP="00062CDD">
      <w:pPr>
        <w:rPr>
          <w:lang w:val="es-ES"/>
        </w:rPr>
      </w:pPr>
    </w:p>
    <w:p w:rsidR="00B6232C" w:rsidRPr="00C90343" w:rsidRDefault="001D616D" w:rsidP="00C77295">
      <w:pPr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</w:pPr>
      <w:r w:rsidRPr="00504F59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Varios de estos principios son </w:t>
      </w:r>
      <w:r w:rsidR="00504F59" w:rsidRPr="00504F59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desafiados y </w:t>
      </w:r>
      <w:r w:rsidR="00504F59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>retados al ser obstaculizados por el desorden y la política de la colaboración.</w:t>
      </w:r>
      <w:r w:rsidR="0067551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 Todo tiene</w:t>
      </w:r>
      <w:r w:rsidR="001F5B80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 un impacto en cuanto al desarrollo del proyecto</w:t>
      </w:r>
      <w:r w:rsidR="0067551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, sea la dinámica en grupo, las limitaciones individuales, el acceso a recursos, injusticias del pasado y </w:t>
      </w:r>
      <w:r w:rsidR="003467C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del </w:t>
      </w:r>
      <w:r w:rsidR="0067551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>presente, o las instituciones co</w:t>
      </w:r>
      <w:r w:rsidR="003467C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>n las cuales posiblemente sean</w:t>
      </w:r>
      <w:r w:rsidR="0067551D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 implicadas</w:t>
      </w:r>
      <w:r w:rsidR="001F5B80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. </w:t>
      </w:r>
      <w:r w:rsidR="00617C28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>Recorriendo</w:t>
      </w:r>
      <w:r w:rsidR="001F5B80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 este terreno lleno de contradicciones e inconsistencias supone la preparación para negociar y renegociar los </w:t>
      </w:r>
      <w:r w:rsidR="00617C28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términos y condiciones a través del curso del proyecto. </w:t>
      </w:r>
      <w:r w:rsidR="001F5B80">
        <w:rPr>
          <w:rFonts w:ascii="Avenir LT Std 45 Book" w:hAnsi="Avenir LT Std 45 Book" w:cs="Avenir LT Std 45 Book"/>
          <w:i/>
          <w:iCs/>
          <w:sz w:val="23"/>
          <w:szCs w:val="23"/>
          <w:lang w:val="es-ES"/>
        </w:rPr>
        <w:t xml:space="preserve"> </w:t>
      </w:r>
    </w:p>
    <w:sectPr w:rsidR="00B6232C" w:rsidRPr="00C90343" w:rsidSect="00B62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55 Roman">
    <w:altName w:val="Aveni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65 Medium">
    <w:altName w:val="Avenir LT Std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7295"/>
    <w:rsid w:val="00024E9B"/>
    <w:rsid w:val="00062CDD"/>
    <w:rsid w:val="00157CA5"/>
    <w:rsid w:val="001D616D"/>
    <w:rsid w:val="001F5B80"/>
    <w:rsid w:val="0023435D"/>
    <w:rsid w:val="0025756D"/>
    <w:rsid w:val="002A257B"/>
    <w:rsid w:val="002B19BF"/>
    <w:rsid w:val="0031348F"/>
    <w:rsid w:val="003467CD"/>
    <w:rsid w:val="0044033A"/>
    <w:rsid w:val="004E6857"/>
    <w:rsid w:val="00504F59"/>
    <w:rsid w:val="00515CF7"/>
    <w:rsid w:val="005506E8"/>
    <w:rsid w:val="00570539"/>
    <w:rsid w:val="005A46E5"/>
    <w:rsid w:val="00617C28"/>
    <w:rsid w:val="00632D01"/>
    <w:rsid w:val="0067551D"/>
    <w:rsid w:val="00774A36"/>
    <w:rsid w:val="007A20AA"/>
    <w:rsid w:val="00826AD2"/>
    <w:rsid w:val="008A1E44"/>
    <w:rsid w:val="009736D1"/>
    <w:rsid w:val="00981B6E"/>
    <w:rsid w:val="00993BC3"/>
    <w:rsid w:val="009B75D3"/>
    <w:rsid w:val="009D7951"/>
    <w:rsid w:val="00A17630"/>
    <w:rsid w:val="00A87E41"/>
    <w:rsid w:val="00A96CF6"/>
    <w:rsid w:val="00B6232C"/>
    <w:rsid w:val="00BF2F1B"/>
    <w:rsid w:val="00C77295"/>
    <w:rsid w:val="00C90343"/>
    <w:rsid w:val="00E51BCB"/>
    <w:rsid w:val="00F3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C77295"/>
    <w:pPr>
      <w:autoSpaceDE w:val="0"/>
      <w:autoSpaceDN w:val="0"/>
      <w:adjustRightInd w:val="0"/>
      <w:spacing w:after="0" w:line="261" w:lineRule="atLeast"/>
    </w:pPr>
    <w:rPr>
      <w:rFonts w:ascii="Avenir LT Std 55 Roman" w:hAnsi="Avenir LT Std 55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C77295"/>
    <w:pPr>
      <w:autoSpaceDE w:val="0"/>
      <w:autoSpaceDN w:val="0"/>
      <w:adjustRightInd w:val="0"/>
      <w:spacing w:after="0" w:line="231" w:lineRule="atLeast"/>
    </w:pPr>
    <w:rPr>
      <w:rFonts w:ascii="Avenir LT Std 55 Roman" w:hAnsi="Avenir LT Std 55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WASTOIDS</dc:creator>
  <cp:lastModifiedBy>admin</cp:lastModifiedBy>
  <cp:revision>12</cp:revision>
  <dcterms:created xsi:type="dcterms:W3CDTF">2012-06-23T19:53:00Z</dcterms:created>
  <dcterms:modified xsi:type="dcterms:W3CDTF">2012-07-14T03:50:00Z</dcterms:modified>
</cp:coreProperties>
</file>